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219E05C5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990AD1">
        <w:rPr>
          <w:rFonts w:ascii="Arial" w:hAnsi="Arial" w:cs="Tahoma"/>
          <w:b/>
          <w:bCs/>
          <w:sz w:val="28"/>
        </w:rPr>
        <w:t>4</w:t>
      </w:r>
      <w:r w:rsidR="004C7BFE">
        <w:rPr>
          <w:rFonts w:ascii="Arial" w:hAnsi="Arial" w:cs="Tahoma"/>
          <w:b/>
          <w:bCs/>
          <w:sz w:val="28"/>
        </w:rPr>
        <w:t>1</w:t>
      </w:r>
      <w:r w:rsidR="004F5181"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77777777" w:rsidR="006E19A7" w:rsidRDefault="006E19A7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3E41FAD" w14:textId="74A3A578" w:rsidR="004C7BFE" w:rsidRPr="008F7B80" w:rsidRDefault="004C7BFE" w:rsidP="00990AD1">
      <w:pPr>
        <w:tabs>
          <w:tab w:val="left" w:pos="5812"/>
        </w:tabs>
        <w:spacing w:line="360" w:lineRule="auto"/>
        <w:ind w:left="680" w:right="22"/>
        <w:jc w:val="both"/>
        <w:rPr>
          <w:rFonts w:ascii="Arial" w:hAnsi="Arial"/>
          <w:b/>
          <w:sz w:val="22"/>
        </w:rPr>
      </w:pPr>
      <w:r w:rsidRPr="008F7B80">
        <w:rPr>
          <w:rFonts w:ascii="Arial" w:hAnsi="Arial"/>
          <w:b/>
          <w:sz w:val="22"/>
        </w:rPr>
        <w:t xml:space="preserve">Expansion auf dem </w:t>
      </w:r>
      <w:r w:rsidR="00DF56A0">
        <w:rPr>
          <w:rFonts w:ascii="Arial" w:hAnsi="Arial"/>
          <w:b/>
          <w:sz w:val="22"/>
        </w:rPr>
        <w:t>tschechischen</w:t>
      </w:r>
      <w:r w:rsidRPr="008F7B80">
        <w:rPr>
          <w:rFonts w:ascii="Arial" w:hAnsi="Arial"/>
          <w:b/>
          <w:sz w:val="22"/>
        </w:rPr>
        <w:t xml:space="preserve"> Markt</w:t>
      </w:r>
    </w:p>
    <w:p w14:paraId="619FDDED" w14:textId="3D09EB1C" w:rsidR="004C7BFE" w:rsidRPr="008F7B80" w:rsidRDefault="008F7B80" w:rsidP="00990AD1">
      <w:pPr>
        <w:spacing w:line="360" w:lineRule="auto"/>
        <w:ind w:left="680" w:right="22"/>
        <w:rPr>
          <w:rFonts w:ascii="Arial" w:hAnsi="Arial" w:cs="Arial"/>
          <w:b/>
          <w:sz w:val="22"/>
          <w:szCs w:val="22"/>
        </w:rPr>
      </w:pPr>
      <w:r w:rsidRPr="008F7B80">
        <w:rPr>
          <w:rFonts w:ascii="Arial" w:hAnsi="Arial" w:cs="Arial"/>
          <w:b/>
          <w:sz w:val="22"/>
          <w:szCs w:val="22"/>
        </w:rPr>
        <w:t xml:space="preserve">Rameder treibt Internationalisierung voran und </w:t>
      </w:r>
      <w:proofErr w:type="spellStart"/>
      <w:r w:rsidRPr="008F7B80">
        <w:rPr>
          <w:rFonts w:ascii="Arial" w:hAnsi="Arial" w:cs="Arial"/>
          <w:b/>
          <w:sz w:val="22"/>
          <w:szCs w:val="22"/>
        </w:rPr>
        <w:t>übernimmt</w:t>
      </w:r>
      <w:proofErr w:type="spellEnd"/>
      <w:r w:rsidRPr="008F7B80">
        <w:rPr>
          <w:rFonts w:ascii="Arial" w:hAnsi="Arial" w:cs="Arial"/>
          <w:b/>
          <w:sz w:val="22"/>
          <w:szCs w:val="22"/>
        </w:rPr>
        <w:t xml:space="preserve"> ELSA GROUP </w:t>
      </w:r>
      <w:proofErr w:type="spellStart"/>
      <w:r w:rsidRPr="008F7B80">
        <w:rPr>
          <w:rFonts w:ascii="Arial" w:hAnsi="Arial" w:cs="Arial"/>
          <w:b/>
          <w:sz w:val="22"/>
          <w:szCs w:val="22"/>
        </w:rPr>
        <w:t>s.r.o</w:t>
      </w:r>
      <w:proofErr w:type="spellEnd"/>
      <w:r w:rsidRPr="008F7B80">
        <w:rPr>
          <w:rFonts w:ascii="Arial" w:hAnsi="Arial" w:cs="Arial"/>
          <w:b/>
          <w:sz w:val="22"/>
          <w:szCs w:val="22"/>
        </w:rPr>
        <w:t>.</w:t>
      </w:r>
    </w:p>
    <w:p w14:paraId="4D11C223" w14:textId="77777777" w:rsidR="004C7BFE" w:rsidRPr="008F7B80" w:rsidRDefault="004C7BFE" w:rsidP="00990AD1">
      <w:pPr>
        <w:spacing w:line="360" w:lineRule="auto"/>
        <w:ind w:right="22"/>
      </w:pPr>
    </w:p>
    <w:p w14:paraId="3D5187EA" w14:textId="06EDD531" w:rsidR="004C7BFE" w:rsidRPr="008F7B80" w:rsidRDefault="004C7BFE" w:rsidP="00DF56A0">
      <w:pPr>
        <w:widowControl w:val="0"/>
        <w:autoSpaceDE w:val="0"/>
        <w:autoSpaceDN w:val="0"/>
        <w:adjustRightInd w:val="0"/>
        <w:spacing w:after="240" w:line="360" w:lineRule="auto"/>
        <w:ind w:left="709" w:right="22"/>
        <w:jc w:val="both"/>
        <w:rPr>
          <w:rFonts w:ascii="Arial" w:eastAsia="Calibri" w:hAnsi="Arial" w:cs="Arial"/>
          <w:sz w:val="22"/>
          <w:szCs w:val="22"/>
        </w:rPr>
      </w:pPr>
      <w:r w:rsidRPr="008F7B80">
        <w:rPr>
          <w:rFonts w:ascii="Arial" w:eastAsia="Calibri" w:hAnsi="Arial" w:cs="Arial"/>
          <w:sz w:val="22"/>
          <w:szCs w:val="22"/>
        </w:rPr>
        <w:t xml:space="preserve">Mit </w:t>
      </w:r>
      <w:r w:rsidR="008F7B80" w:rsidRPr="008F7B80">
        <w:rPr>
          <w:rFonts w:ascii="Arial" w:eastAsia="Calibri" w:hAnsi="Arial" w:cs="Arial"/>
          <w:sz w:val="22"/>
          <w:szCs w:val="22"/>
        </w:rPr>
        <w:t>knapp 300.000</w:t>
      </w:r>
      <w:r w:rsidRPr="008F7B80">
        <w:rPr>
          <w:rFonts w:ascii="Arial" w:eastAsia="Calibri" w:hAnsi="Arial" w:cs="Arial"/>
          <w:sz w:val="22"/>
          <w:szCs w:val="22"/>
        </w:rPr>
        <w:t xml:space="preserve"> versendeten Anhängerkupplungen und einem jährlichen Umsatz von </w:t>
      </w:r>
      <w:r w:rsidR="008F7B80" w:rsidRPr="008F7B80">
        <w:rPr>
          <w:rFonts w:ascii="Arial" w:eastAsia="Calibri" w:hAnsi="Arial" w:cs="Arial"/>
          <w:sz w:val="22"/>
          <w:szCs w:val="22"/>
        </w:rPr>
        <w:t>rund 70</w:t>
      </w:r>
      <w:r w:rsidRPr="008F7B80">
        <w:rPr>
          <w:rFonts w:ascii="Arial" w:eastAsia="Calibri" w:hAnsi="Arial" w:cs="Arial"/>
          <w:sz w:val="22"/>
          <w:szCs w:val="22"/>
        </w:rPr>
        <w:t xml:space="preserve"> Millionen Euro ist </w:t>
      </w:r>
      <w:r w:rsidRPr="008F7B80">
        <w:rPr>
          <w:rFonts w:ascii="Arial" w:eastAsia="Calibri" w:hAnsi="Arial" w:cs="Arial"/>
          <w:b/>
          <w:sz w:val="22"/>
          <w:szCs w:val="22"/>
        </w:rPr>
        <w:t>Rameder</w:t>
      </w:r>
      <w:r w:rsidRPr="008F7B80">
        <w:rPr>
          <w:rFonts w:ascii="Arial" w:eastAsia="Calibri" w:hAnsi="Arial" w:cs="Arial"/>
          <w:sz w:val="22"/>
          <w:szCs w:val="22"/>
        </w:rPr>
        <w:t xml:space="preserve"> im Bereich Nachrüstung von Anhängerkupplungen und Elektrosätzen </w:t>
      </w:r>
      <w:r w:rsidR="008F7B80" w:rsidRPr="008F7B80">
        <w:rPr>
          <w:rFonts w:ascii="Arial" w:eastAsia="Calibri" w:hAnsi="Arial" w:cs="Arial"/>
          <w:sz w:val="22"/>
          <w:szCs w:val="22"/>
        </w:rPr>
        <w:t xml:space="preserve">mit großem Abstand </w:t>
      </w:r>
      <w:r w:rsidR="00DF56A0">
        <w:rPr>
          <w:rFonts w:ascii="Arial" w:eastAsia="Calibri" w:hAnsi="Arial" w:cs="Arial"/>
          <w:sz w:val="22"/>
          <w:szCs w:val="22"/>
        </w:rPr>
        <w:t xml:space="preserve">europäischer </w:t>
      </w:r>
      <w:r w:rsidR="008F7B80" w:rsidRPr="008F7B80">
        <w:rPr>
          <w:rFonts w:ascii="Arial" w:eastAsia="Calibri" w:hAnsi="Arial" w:cs="Arial"/>
          <w:sz w:val="22"/>
          <w:szCs w:val="22"/>
        </w:rPr>
        <w:t>Marktführer</w:t>
      </w:r>
      <w:r w:rsidRPr="008F7B80">
        <w:rPr>
          <w:rFonts w:ascii="Arial" w:eastAsia="Calibri" w:hAnsi="Arial" w:cs="Arial"/>
          <w:sz w:val="22"/>
          <w:szCs w:val="22"/>
        </w:rPr>
        <w:t xml:space="preserve">. </w:t>
      </w:r>
      <w:r w:rsidR="008F7B80" w:rsidRPr="008F7B80">
        <w:rPr>
          <w:rFonts w:ascii="Arial" w:eastAsia="Calibri" w:hAnsi="Arial" w:cs="Arial"/>
          <w:sz w:val="22"/>
          <w:szCs w:val="22"/>
        </w:rPr>
        <w:t xml:space="preserve">Mit der Akquisition der ELSA GROUP </w:t>
      </w:r>
      <w:proofErr w:type="spellStart"/>
      <w:r w:rsidR="008F7B80" w:rsidRPr="008F7B80">
        <w:rPr>
          <w:rFonts w:ascii="Arial" w:eastAsia="Calibri" w:hAnsi="Arial" w:cs="Arial"/>
          <w:sz w:val="22"/>
          <w:szCs w:val="22"/>
        </w:rPr>
        <w:t>s.r.o</w:t>
      </w:r>
      <w:proofErr w:type="spellEnd"/>
      <w:r w:rsidR="008F7B80" w:rsidRPr="008F7B80">
        <w:rPr>
          <w:rFonts w:ascii="Arial" w:eastAsia="Calibri" w:hAnsi="Arial" w:cs="Arial"/>
          <w:sz w:val="22"/>
          <w:szCs w:val="22"/>
        </w:rPr>
        <w:t>. in Tschechien wird diese Position nun weiter ausgebaut.</w:t>
      </w:r>
    </w:p>
    <w:p w14:paraId="570E9A5B" w14:textId="2CC55FCF" w:rsidR="008F7B80" w:rsidRPr="008F7B80" w:rsidRDefault="004C7BFE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b/>
          <w:sz w:val="22"/>
          <w:szCs w:val="22"/>
        </w:rPr>
      </w:pPr>
      <w:r w:rsidRPr="008F7B80">
        <w:rPr>
          <w:rFonts w:ascii="Arial" w:eastAsia="Calibri" w:hAnsi="Arial" w:cs="Arial"/>
          <w:sz w:val="22"/>
          <w:szCs w:val="22"/>
        </w:rPr>
        <w:t>„</w:t>
      </w:r>
      <w:r w:rsidR="008F7B80" w:rsidRPr="008F7B80">
        <w:rPr>
          <w:rFonts w:ascii="Arial" w:hAnsi="Arial" w:cs="Arial"/>
          <w:sz w:val="22"/>
          <w:szCs w:val="22"/>
        </w:rPr>
        <w:t xml:space="preserve">Mit der ELSA GROUP baut Rameder seine internationale </w:t>
      </w:r>
      <w:proofErr w:type="spellStart"/>
      <w:r w:rsidR="008F7B80" w:rsidRPr="008F7B80">
        <w:rPr>
          <w:rFonts w:ascii="Arial" w:hAnsi="Arial" w:cs="Arial"/>
          <w:sz w:val="22"/>
          <w:szCs w:val="22"/>
        </w:rPr>
        <w:t>Marktführerschaft</w:t>
      </w:r>
      <w:proofErr w:type="spellEnd"/>
      <w:r w:rsidR="008F7B80" w:rsidRPr="008F7B80">
        <w:rPr>
          <w:rFonts w:ascii="Arial" w:hAnsi="Arial" w:cs="Arial"/>
          <w:sz w:val="22"/>
          <w:szCs w:val="22"/>
        </w:rPr>
        <w:t xml:space="preserve"> weiter aus und kann</w:t>
      </w:r>
      <w:r w:rsidR="008F7B80">
        <w:rPr>
          <w:rFonts w:ascii="Arial" w:hAnsi="Arial" w:cs="Arial"/>
          <w:sz w:val="22"/>
          <w:szCs w:val="22"/>
        </w:rPr>
        <w:t xml:space="preserve"> </w:t>
      </w:r>
      <w:r w:rsidR="008F7B80" w:rsidRPr="008F7B80">
        <w:rPr>
          <w:rFonts w:ascii="Arial" w:hAnsi="Arial" w:cs="Arial"/>
          <w:sz w:val="22"/>
          <w:szCs w:val="22"/>
        </w:rPr>
        <w:t xml:space="preserve">den tschechischen Markt </w:t>
      </w:r>
      <w:r w:rsidR="00DF56A0">
        <w:rPr>
          <w:rFonts w:ascii="Arial" w:hAnsi="Arial" w:cs="Arial"/>
          <w:sz w:val="22"/>
          <w:szCs w:val="22"/>
        </w:rPr>
        <w:t xml:space="preserve">ab sofort </w:t>
      </w:r>
      <w:r w:rsidR="008F7B80" w:rsidRPr="008F7B80">
        <w:rPr>
          <w:rFonts w:ascii="Arial" w:hAnsi="Arial" w:cs="Arial"/>
          <w:sz w:val="22"/>
          <w:szCs w:val="22"/>
        </w:rPr>
        <w:t>mit einer eigenen Ges</w:t>
      </w:r>
      <w:bookmarkStart w:id="0" w:name="_GoBack"/>
      <w:bookmarkEnd w:id="0"/>
      <w:r w:rsidR="008F7B80" w:rsidRPr="008F7B80">
        <w:rPr>
          <w:rFonts w:ascii="Arial" w:hAnsi="Arial" w:cs="Arial"/>
          <w:sz w:val="22"/>
          <w:szCs w:val="22"/>
        </w:rPr>
        <w:t>ellschaft bedienen. Damit haben wir die Grundlage</w:t>
      </w:r>
      <w:r w:rsidR="008F7B80">
        <w:rPr>
          <w:rFonts w:ascii="Arial" w:hAnsi="Arial" w:cs="Arial"/>
          <w:sz w:val="22"/>
          <w:szCs w:val="22"/>
        </w:rPr>
        <w:t xml:space="preserve"> </w:t>
      </w:r>
      <w:r w:rsidR="008F7B80" w:rsidRPr="008F7B80">
        <w:rPr>
          <w:rFonts w:ascii="Arial" w:hAnsi="Arial" w:cs="Arial"/>
          <w:sz w:val="22"/>
          <w:szCs w:val="22"/>
        </w:rPr>
        <w:t xml:space="preserve">geschaffen, </w:t>
      </w:r>
      <w:r w:rsidR="00DF56A0">
        <w:rPr>
          <w:rFonts w:ascii="Arial" w:hAnsi="Arial" w:cs="Arial"/>
          <w:sz w:val="22"/>
          <w:szCs w:val="22"/>
        </w:rPr>
        <w:t xml:space="preserve">um </w:t>
      </w:r>
      <w:r w:rsidR="008F7B80" w:rsidRPr="008F7B80">
        <w:rPr>
          <w:rFonts w:ascii="Arial" w:hAnsi="Arial" w:cs="Arial"/>
          <w:sz w:val="22"/>
          <w:szCs w:val="22"/>
        </w:rPr>
        <w:t>auch in den osteuropäischen Märkten weiter zu wachsen. Der</w:t>
      </w:r>
      <w:r w:rsidR="008F7B80">
        <w:rPr>
          <w:rFonts w:ascii="Arial" w:hAnsi="Arial" w:cs="Arial"/>
          <w:sz w:val="22"/>
          <w:szCs w:val="22"/>
        </w:rPr>
        <w:t xml:space="preserve"> </w:t>
      </w:r>
      <w:r w:rsidR="008F7B80" w:rsidRPr="008F7B80">
        <w:rPr>
          <w:rFonts w:ascii="Arial" w:hAnsi="Arial" w:cs="Arial"/>
          <w:sz w:val="22"/>
          <w:szCs w:val="22"/>
        </w:rPr>
        <w:t>tschechische Markt ist sehr interessant für uns, da wir hier noch große Wachstumspoten</w:t>
      </w:r>
      <w:r w:rsidR="00DF56A0">
        <w:rPr>
          <w:rFonts w:ascii="Arial" w:hAnsi="Arial" w:cs="Arial"/>
          <w:sz w:val="22"/>
          <w:szCs w:val="22"/>
        </w:rPr>
        <w:t>z</w:t>
      </w:r>
      <w:r w:rsidR="008F7B80" w:rsidRPr="008F7B80">
        <w:rPr>
          <w:rFonts w:ascii="Arial" w:hAnsi="Arial" w:cs="Arial"/>
          <w:sz w:val="22"/>
          <w:szCs w:val="22"/>
        </w:rPr>
        <w:t xml:space="preserve">iale sehen. Daher war es </w:t>
      </w:r>
      <w:r w:rsidR="00990AD1" w:rsidRPr="008F7B80">
        <w:rPr>
          <w:rFonts w:ascii="Arial" w:hAnsi="Arial" w:cs="Arial"/>
          <w:sz w:val="22"/>
          <w:szCs w:val="22"/>
        </w:rPr>
        <w:t>für</w:t>
      </w:r>
      <w:r w:rsidR="008F7B80" w:rsidRPr="008F7B80">
        <w:rPr>
          <w:rFonts w:ascii="Arial" w:hAnsi="Arial" w:cs="Arial"/>
          <w:sz w:val="22"/>
          <w:szCs w:val="22"/>
        </w:rPr>
        <w:t xml:space="preserve"> uns ein logischer Schritt, mit ELSA den </w:t>
      </w:r>
      <w:r w:rsidR="00990AD1" w:rsidRPr="008F7B80">
        <w:rPr>
          <w:rFonts w:ascii="Arial" w:hAnsi="Arial" w:cs="Arial"/>
          <w:sz w:val="22"/>
          <w:szCs w:val="22"/>
        </w:rPr>
        <w:t>Marktführer</w:t>
      </w:r>
      <w:r w:rsidR="008F7B80" w:rsidRPr="008F7B80">
        <w:rPr>
          <w:rFonts w:ascii="Arial" w:hAnsi="Arial" w:cs="Arial"/>
          <w:sz w:val="22"/>
          <w:szCs w:val="22"/>
        </w:rPr>
        <w:t xml:space="preserve"> </w:t>
      </w:r>
      <w:r w:rsidR="00990AD1" w:rsidRPr="008F7B80">
        <w:rPr>
          <w:rFonts w:ascii="Arial" w:hAnsi="Arial" w:cs="Arial"/>
          <w:sz w:val="22"/>
          <w:szCs w:val="22"/>
        </w:rPr>
        <w:t>für</w:t>
      </w:r>
      <w:r w:rsidR="008F7B80" w:rsidRPr="008F7B80">
        <w:rPr>
          <w:rFonts w:ascii="Arial" w:hAnsi="Arial" w:cs="Arial"/>
          <w:sz w:val="22"/>
          <w:szCs w:val="22"/>
        </w:rPr>
        <w:t xml:space="preserve"> Anhängerkupplungen in Tschechien zu erwerben</w:t>
      </w:r>
      <w:r w:rsidRPr="008F7B80">
        <w:rPr>
          <w:rFonts w:ascii="Arial" w:eastAsia="Calibri" w:hAnsi="Arial" w:cs="Arial"/>
          <w:sz w:val="22"/>
          <w:szCs w:val="22"/>
        </w:rPr>
        <w:t xml:space="preserve">“, so das Management von </w:t>
      </w:r>
      <w:r w:rsidRPr="008F7B80">
        <w:rPr>
          <w:rFonts w:ascii="Arial" w:eastAsia="Calibri" w:hAnsi="Arial" w:cs="Arial"/>
          <w:b/>
          <w:sz w:val="22"/>
          <w:szCs w:val="22"/>
        </w:rPr>
        <w:t>Rameder</w:t>
      </w:r>
      <w:r w:rsidRPr="008F7B80">
        <w:rPr>
          <w:rFonts w:ascii="Arial" w:eastAsia="Calibri" w:hAnsi="Arial" w:cs="Arial"/>
          <w:sz w:val="22"/>
          <w:szCs w:val="22"/>
        </w:rPr>
        <w:t>.</w:t>
      </w:r>
      <w:r w:rsidRPr="008F7B80">
        <w:rPr>
          <w:rFonts w:ascii="Arial" w:eastAsia="Calibri" w:hAnsi="Arial" w:cs="Arial"/>
          <w:b/>
          <w:sz w:val="22"/>
          <w:szCs w:val="22"/>
        </w:rPr>
        <w:t xml:space="preserve"> </w:t>
      </w:r>
    </w:p>
    <w:p w14:paraId="6C47E93D" w14:textId="77777777" w:rsidR="008F7B80" w:rsidRPr="008F7B80" w:rsidRDefault="008F7B80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b/>
          <w:sz w:val="22"/>
          <w:szCs w:val="22"/>
        </w:rPr>
      </w:pPr>
    </w:p>
    <w:p w14:paraId="18D979BE" w14:textId="07089927" w:rsidR="008F7B80" w:rsidRPr="00990AD1" w:rsidRDefault="008F7B80" w:rsidP="00DF56A0">
      <w:pPr>
        <w:autoSpaceDE w:val="0"/>
        <w:autoSpaceDN w:val="0"/>
        <w:adjustRightInd w:val="0"/>
        <w:spacing w:line="360" w:lineRule="auto"/>
        <w:ind w:left="709"/>
        <w:jc w:val="both"/>
        <w:rPr>
          <w:rFonts w:ascii="Arial" w:eastAsia="Calibri" w:hAnsi="Arial" w:cs="Arial"/>
          <w:sz w:val="22"/>
          <w:szCs w:val="22"/>
        </w:rPr>
      </w:pPr>
      <w:r w:rsidRPr="00990AD1">
        <w:rPr>
          <w:rFonts w:ascii="Arial" w:eastAsia="Calibri" w:hAnsi="Arial" w:cs="Arial"/>
          <w:sz w:val="22"/>
          <w:szCs w:val="22"/>
        </w:rPr>
        <w:t xml:space="preserve">Der Erwerb der ELSA GROUP </w:t>
      </w:r>
      <w:proofErr w:type="spellStart"/>
      <w:r w:rsidRPr="00990AD1">
        <w:rPr>
          <w:rFonts w:ascii="Arial" w:eastAsia="Calibri" w:hAnsi="Arial" w:cs="Arial"/>
          <w:sz w:val="22"/>
          <w:szCs w:val="22"/>
        </w:rPr>
        <w:t>s.r.o</w:t>
      </w:r>
      <w:proofErr w:type="spellEnd"/>
      <w:r w:rsidRPr="00990AD1">
        <w:rPr>
          <w:rFonts w:ascii="Arial" w:eastAsia="Calibri" w:hAnsi="Arial" w:cs="Arial"/>
          <w:sz w:val="22"/>
          <w:szCs w:val="22"/>
        </w:rPr>
        <w:t xml:space="preserve">. ist nach der Übernahme des französischen Marktführers France </w:t>
      </w:r>
      <w:proofErr w:type="spellStart"/>
      <w:r w:rsidRPr="00990AD1">
        <w:rPr>
          <w:rFonts w:ascii="Arial" w:eastAsia="Calibri" w:hAnsi="Arial" w:cs="Arial"/>
          <w:sz w:val="22"/>
          <w:szCs w:val="22"/>
        </w:rPr>
        <w:t>Attelage</w:t>
      </w:r>
      <w:proofErr w:type="spellEnd"/>
      <w:r w:rsidRPr="00990AD1">
        <w:rPr>
          <w:rFonts w:ascii="Arial" w:eastAsia="Calibri" w:hAnsi="Arial" w:cs="Arial"/>
          <w:sz w:val="22"/>
          <w:szCs w:val="22"/>
        </w:rPr>
        <w:t xml:space="preserve"> Ende 2016 bereits der zweite Zukauf </w:t>
      </w:r>
      <w:r w:rsidR="00DF56A0">
        <w:rPr>
          <w:rFonts w:ascii="Arial" w:eastAsia="Calibri" w:hAnsi="Arial" w:cs="Arial"/>
          <w:sz w:val="22"/>
          <w:szCs w:val="22"/>
        </w:rPr>
        <w:t xml:space="preserve">durch </w:t>
      </w:r>
      <w:r w:rsidR="00DF56A0" w:rsidRPr="00DF56A0">
        <w:rPr>
          <w:rFonts w:ascii="Arial" w:eastAsia="Calibri" w:hAnsi="Arial" w:cs="Arial"/>
          <w:b/>
          <w:sz w:val="22"/>
          <w:szCs w:val="22"/>
        </w:rPr>
        <w:t>Rameder</w:t>
      </w:r>
      <w:r w:rsidR="00DF56A0">
        <w:rPr>
          <w:rFonts w:ascii="Arial" w:eastAsia="Calibri" w:hAnsi="Arial" w:cs="Arial"/>
          <w:sz w:val="22"/>
          <w:szCs w:val="22"/>
        </w:rPr>
        <w:t xml:space="preserve"> </w:t>
      </w:r>
      <w:r w:rsidRPr="00990AD1">
        <w:rPr>
          <w:rFonts w:ascii="Arial" w:eastAsia="Calibri" w:hAnsi="Arial" w:cs="Arial"/>
          <w:sz w:val="22"/>
          <w:szCs w:val="22"/>
        </w:rPr>
        <w:t>innerhalb von zwei Jahren.</w:t>
      </w:r>
    </w:p>
    <w:p w14:paraId="7077FD3A" w14:textId="77777777" w:rsidR="008F7B80" w:rsidRPr="008F7B80" w:rsidRDefault="008F7B80" w:rsidP="00990AD1">
      <w:pPr>
        <w:autoSpaceDE w:val="0"/>
        <w:autoSpaceDN w:val="0"/>
        <w:adjustRightInd w:val="0"/>
        <w:spacing w:line="360" w:lineRule="auto"/>
        <w:ind w:left="709"/>
        <w:rPr>
          <w:rFonts w:ascii="Arial" w:eastAsia="Calibri" w:hAnsi="Arial" w:cs="Arial"/>
          <w:b/>
          <w:sz w:val="22"/>
          <w:szCs w:val="22"/>
        </w:rPr>
      </w:pPr>
    </w:p>
    <w:p w14:paraId="426A6E30" w14:textId="77777777" w:rsidR="00C1564D" w:rsidRPr="00C1564D" w:rsidRDefault="00C1564D" w:rsidP="00990AD1">
      <w:pPr>
        <w:widowControl w:val="0"/>
        <w:autoSpaceDE w:val="0"/>
        <w:autoSpaceDN w:val="0"/>
        <w:adjustRightInd w:val="0"/>
        <w:spacing w:after="240" w:line="360" w:lineRule="auto"/>
        <w:ind w:left="680" w:right="22"/>
        <w:jc w:val="both"/>
        <w:rPr>
          <w:rFonts w:ascii="Arial" w:eastAsia="Calibri" w:hAnsi="Arial" w:cs="Arial"/>
          <w:color w:val="000000"/>
          <w:sz w:val="22"/>
          <w:szCs w:val="22"/>
        </w:rPr>
      </w:pPr>
    </w:p>
    <w:p w14:paraId="7A27FD9A" w14:textId="5FEA6637" w:rsidR="00945611" w:rsidRDefault="0027503E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7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E655D5">
      <w:pPr>
        <w:ind w:right="22"/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E655D5">
      <w:pPr>
        <w:ind w:left="680" w:right="22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8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E655D5">
      <w:pPr>
        <w:ind w:left="680" w:right="22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1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80F191" w14:textId="77777777" w:rsidR="00B95495" w:rsidRDefault="00B95495">
      <w:r>
        <w:separator/>
      </w:r>
    </w:p>
  </w:endnote>
  <w:endnote w:type="continuationSeparator" w:id="0">
    <w:p w14:paraId="4DB09AB5" w14:textId="77777777" w:rsidR="00B95495" w:rsidRDefault="00B954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notTrueType/>
    <w:pitch w:val="variable"/>
    <w:sig w:usb0="E00002FF" w:usb1="5000205A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7DCE96" w14:textId="77777777" w:rsidR="00B95495" w:rsidRDefault="00B95495">
      <w:r>
        <w:separator/>
      </w:r>
    </w:p>
  </w:footnote>
  <w:footnote w:type="continuationSeparator" w:id="0">
    <w:p w14:paraId="4B103E63" w14:textId="77777777" w:rsidR="00B95495" w:rsidRDefault="00B954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embedSystemFonts/>
  <w:proofState w:spelling="clean" w:grammar="clean"/>
  <w:defaultTabStop w:val="708"/>
  <w:autoHyphenation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381"/>
    <w:rsid w:val="00006C37"/>
    <w:rsid w:val="00011D8F"/>
    <w:rsid w:val="0001336E"/>
    <w:rsid w:val="000179C3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17E"/>
    <w:rsid w:val="00062482"/>
    <w:rsid w:val="0006270E"/>
    <w:rsid w:val="000713F2"/>
    <w:rsid w:val="00077BCA"/>
    <w:rsid w:val="00081C70"/>
    <w:rsid w:val="00083022"/>
    <w:rsid w:val="00091556"/>
    <w:rsid w:val="00091938"/>
    <w:rsid w:val="00091F65"/>
    <w:rsid w:val="000958BC"/>
    <w:rsid w:val="000A292D"/>
    <w:rsid w:val="000A2AF2"/>
    <w:rsid w:val="000A4062"/>
    <w:rsid w:val="000A6124"/>
    <w:rsid w:val="000A687D"/>
    <w:rsid w:val="000B10E9"/>
    <w:rsid w:val="000B4465"/>
    <w:rsid w:val="000C189D"/>
    <w:rsid w:val="000C4DE2"/>
    <w:rsid w:val="000C5A94"/>
    <w:rsid w:val="000C62C8"/>
    <w:rsid w:val="000D309E"/>
    <w:rsid w:val="000E0176"/>
    <w:rsid w:val="000E23EE"/>
    <w:rsid w:val="000E4921"/>
    <w:rsid w:val="000E7C65"/>
    <w:rsid w:val="000F049B"/>
    <w:rsid w:val="000F1B43"/>
    <w:rsid w:val="000F4A98"/>
    <w:rsid w:val="001005EB"/>
    <w:rsid w:val="00101158"/>
    <w:rsid w:val="00102E21"/>
    <w:rsid w:val="00120758"/>
    <w:rsid w:val="0012149D"/>
    <w:rsid w:val="00122B47"/>
    <w:rsid w:val="001245DA"/>
    <w:rsid w:val="00125463"/>
    <w:rsid w:val="00127CD4"/>
    <w:rsid w:val="00130786"/>
    <w:rsid w:val="00132EC1"/>
    <w:rsid w:val="00133CA3"/>
    <w:rsid w:val="00136581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02D2"/>
    <w:rsid w:val="00185A46"/>
    <w:rsid w:val="00196A11"/>
    <w:rsid w:val="00196CDE"/>
    <w:rsid w:val="001973BB"/>
    <w:rsid w:val="001B0760"/>
    <w:rsid w:val="001B37A0"/>
    <w:rsid w:val="001B4790"/>
    <w:rsid w:val="001B67C5"/>
    <w:rsid w:val="001D4D98"/>
    <w:rsid w:val="001D7357"/>
    <w:rsid w:val="001F0CD3"/>
    <w:rsid w:val="001F7D74"/>
    <w:rsid w:val="0020120B"/>
    <w:rsid w:val="002044E0"/>
    <w:rsid w:val="00211F97"/>
    <w:rsid w:val="00212713"/>
    <w:rsid w:val="002212AA"/>
    <w:rsid w:val="0022244B"/>
    <w:rsid w:val="00222CFB"/>
    <w:rsid w:val="00223532"/>
    <w:rsid w:val="00227520"/>
    <w:rsid w:val="00230DA7"/>
    <w:rsid w:val="00232CD3"/>
    <w:rsid w:val="0023531D"/>
    <w:rsid w:val="002440AA"/>
    <w:rsid w:val="00244BC1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97CA1"/>
    <w:rsid w:val="002A0778"/>
    <w:rsid w:val="002A15F7"/>
    <w:rsid w:val="002A3486"/>
    <w:rsid w:val="002B64B7"/>
    <w:rsid w:val="002C10E1"/>
    <w:rsid w:val="002C3E83"/>
    <w:rsid w:val="002D26C8"/>
    <w:rsid w:val="002D37A1"/>
    <w:rsid w:val="002D7F36"/>
    <w:rsid w:val="002E0AC9"/>
    <w:rsid w:val="002E0F99"/>
    <w:rsid w:val="002E58D7"/>
    <w:rsid w:val="002F5E0E"/>
    <w:rsid w:val="002F5E80"/>
    <w:rsid w:val="002F6EFA"/>
    <w:rsid w:val="002F79CA"/>
    <w:rsid w:val="00306D60"/>
    <w:rsid w:val="00310898"/>
    <w:rsid w:val="00311145"/>
    <w:rsid w:val="0031690D"/>
    <w:rsid w:val="003175CA"/>
    <w:rsid w:val="00324A1A"/>
    <w:rsid w:val="00324B05"/>
    <w:rsid w:val="00326BEB"/>
    <w:rsid w:val="00331B56"/>
    <w:rsid w:val="003320D2"/>
    <w:rsid w:val="00336A58"/>
    <w:rsid w:val="00341D0E"/>
    <w:rsid w:val="003526EC"/>
    <w:rsid w:val="003562F2"/>
    <w:rsid w:val="00356796"/>
    <w:rsid w:val="0036234E"/>
    <w:rsid w:val="00367B2C"/>
    <w:rsid w:val="00373FB1"/>
    <w:rsid w:val="00375941"/>
    <w:rsid w:val="00380DFA"/>
    <w:rsid w:val="0038103F"/>
    <w:rsid w:val="00390C71"/>
    <w:rsid w:val="003921C7"/>
    <w:rsid w:val="00397A57"/>
    <w:rsid w:val="003B061F"/>
    <w:rsid w:val="003B08B1"/>
    <w:rsid w:val="003B2B49"/>
    <w:rsid w:val="003B3DF9"/>
    <w:rsid w:val="003B735D"/>
    <w:rsid w:val="003C410E"/>
    <w:rsid w:val="003C512E"/>
    <w:rsid w:val="003D4CCC"/>
    <w:rsid w:val="003D69B5"/>
    <w:rsid w:val="003E026B"/>
    <w:rsid w:val="003E02CE"/>
    <w:rsid w:val="003E37C9"/>
    <w:rsid w:val="003E518F"/>
    <w:rsid w:val="003F583E"/>
    <w:rsid w:val="003F7678"/>
    <w:rsid w:val="00401542"/>
    <w:rsid w:val="0040451F"/>
    <w:rsid w:val="00415920"/>
    <w:rsid w:val="0042238D"/>
    <w:rsid w:val="004224D3"/>
    <w:rsid w:val="00425EE3"/>
    <w:rsid w:val="004500A8"/>
    <w:rsid w:val="00450B30"/>
    <w:rsid w:val="004557FD"/>
    <w:rsid w:val="004564D5"/>
    <w:rsid w:val="00460091"/>
    <w:rsid w:val="004670B5"/>
    <w:rsid w:val="00471F28"/>
    <w:rsid w:val="00476AA8"/>
    <w:rsid w:val="00483A13"/>
    <w:rsid w:val="00486F2E"/>
    <w:rsid w:val="00487419"/>
    <w:rsid w:val="00487CFC"/>
    <w:rsid w:val="00490FF0"/>
    <w:rsid w:val="00491793"/>
    <w:rsid w:val="004919B4"/>
    <w:rsid w:val="00492540"/>
    <w:rsid w:val="00495F90"/>
    <w:rsid w:val="004A3063"/>
    <w:rsid w:val="004B09BC"/>
    <w:rsid w:val="004B4BAC"/>
    <w:rsid w:val="004C059D"/>
    <w:rsid w:val="004C7BFE"/>
    <w:rsid w:val="004D4B9C"/>
    <w:rsid w:val="004E1BD1"/>
    <w:rsid w:val="004E20B0"/>
    <w:rsid w:val="004E4922"/>
    <w:rsid w:val="004E6720"/>
    <w:rsid w:val="004F2DD8"/>
    <w:rsid w:val="004F304B"/>
    <w:rsid w:val="004F5181"/>
    <w:rsid w:val="0050355C"/>
    <w:rsid w:val="005065B5"/>
    <w:rsid w:val="005102A3"/>
    <w:rsid w:val="005129D3"/>
    <w:rsid w:val="005130EC"/>
    <w:rsid w:val="00514C8E"/>
    <w:rsid w:val="005239F7"/>
    <w:rsid w:val="00530138"/>
    <w:rsid w:val="005308FA"/>
    <w:rsid w:val="00531286"/>
    <w:rsid w:val="00542434"/>
    <w:rsid w:val="00543161"/>
    <w:rsid w:val="005435B1"/>
    <w:rsid w:val="00552F86"/>
    <w:rsid w:val="00553056"/>
    <w:rsid w:val="005627AC"/>
    <w:rsid w:val="005627F1"/>
    <w:rsid w:val="00564348"/>
    <w:rsid w:val="005707CB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E7F5E"/>
    <w:rsid w:val="005F0259"/>
    <w:rsid w:val="005F22AC"/>
    <w:rsid w:val="005F4381"/>
    <w:rsid w:val="005F76D1"/>
    <w:rsid w:val="00603138"/>
    <w:rsid w:val="00605175"/>
    <w:rsid w:val="00606F29"/>
    <w:rsid w:val="00610873"/>
    <w:rsid w:val="00613A7D"/>
    <w:rsid w:val="006157B3"/>
    <w:rsid w:val="0062169F"/>
    <w:rsid w:val="006262A0"/>
    <w:rsid w:val="00626D35"/>
    <w:rsid w:val="006325B4"/>
    <w:rsid w:val="006408D3"/>
    <w:rsid w:val="006409B1"/>
    <w:rsid w:val="00641D55"/>
    <w:rsid w:val="00642278"/>
    <w:rsid w:val="00645D2F"/>
    <w:rsid w:val="00653FC6"/>
    <w:rsid w:val="00654714"/>
    <w:rsid w:val="006664A4"/>
    <w:rsid w:val="00672AC6"/>
    <w:rsid w:val="00672B64"/>
    <w:rsid w:val="00673AA2"/>
    <w:rsid w:val="006800B8"/>
    <w:rsid w:val="00680B4F"/>
    <w:rsid w:val="00683450"/>
    <w:rsid w:val="00684FE9"/>
    <w:rsid w:val="006852B3"/>
    <w:rsid w:val="0068558D"/>
    <w:rsid w:val="00687FA5"/>
    <w:rsid w:val="006909B8"/>
    <w:rsid w:val="0069787A"/>
    <w:rsid w:val="006A186D"/>
    <w:rsid w:val="006A625A"/>
    <w:rsid w:val="006B55B6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E0879"/>
    <w:rsid w:val="006E185A"/>
    <w:rsid w:val="006E19A7"/>
    <w:rsid w:val="006E3C80"/>
    <w:rsid w:val="006E4BD5"/>
    <w:rsid w:val="006F1639"/>
    <w:rsid w:val="006F2A47"/>
    <w:rsid w:val="006F311E"/>
    <w:rsid w:val="006F3CE6"/>
    <w:rsid w:val="00702A8A"/>
    <w:rsid w:val="00720497"/>
    <w:rsid w:val="00722DED"/>
    <w:rsid w:val="00724715"/>
    <w:rsid w:val="00726392"/>
    <w:rsid w:val="00730613"/>
    <w:rsid w:val="00732C7F"/>
    <w:rsid w:val="00736BC8"/>
    <w:rsid w:val="007400B3"/>
    <w:rsid w:val="00745E0A"/>
    <w:rsid w:val="007471B1"/>
    <w:rsid w:val="00750978"/>
    <w:rsid w:val="00750B15"/>
    <w:rsid w:val="00751276"/>
    <w:rsid w:val="0075318D"/>
    <w:rsid w:val="00760297"/>
    <w:rsid w:val="007613E0"/>
    <w:rsid w:val="00761E2A"/>
    <w:rsid w:val="00765A57"/>
    <w:rsid w:val="00767D16"/>
    <w:rsid w:val="00771181"/>
    <w:rsid w:val="00786DA0"/>
    <w:rsid w:val="0079110B"/>
    <w:rsid w:val="007A1B03"/>
    <w:rsid w:val="007A1DAC"/>
    <w:rsid w:val="007A61E2"/>
    <w:rsid w:val="007A7F04"/>
    <w:rsid w:val="007B212F"/>
    <w:rsid w:val="007B7766"/>
    <w:rsid w:val="007C57A5"/>
    <w:rsid w:val="007D2994"/>
    <w:rsid w:val="007D3C5B"/>
    <w:rsid w:val="007D4997"/>
    <w:rsid w:val="007D5525"/>
    <w:rsid w:val="007D5FD5"/>
    <w:rsid w:val="007E6EE9"/>
    <w:rsid w:val="007F0B90"/>
    <w:rsid w:val="007F124B"/>
    <w:rsid w:val="008027A3"/>
    <w:rsid w:val="00806A53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342AB"/>
    <w:rsid w:val="0083526E"/>
    <w:rsid w:val="008361FF"/>
    <w:rsid w:val="008426C4"/>
    <w:rsid w:val="008429F3"/>
    <w:rsid w:val="00850E67"/>
    <w:rsid w:val="00851BAE"/>
    <w:rsid w:val="008527C0"/>
    <w:rsid w:val="008574DA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0202"/>
    <w:rsid w:val="008C28C3"/>
    <w:rsid w:val="008C4B17"/>
    <w:rsid w:val="008C5B86"/>
    <w:rsid w:val="008D1374"/>
    <w:rsid w:val="008E27C1"/>
    <w:rsid w:val="008E3A4F"/>
    <w:rsid w:val="008E7568"/>
    <w:rsid w:val="008E7C43"/>
    <w:rsid w:val="008F0009"/>
    <w:rsid w:val="008F1F59"/>
    <w:rsid w:val="008F458D"/>
    <w:rsid w:val="008F7B80"/>
    <w:rsid w:val="0090402E"/>
    <w:rsid w:val="009049E6"/>
    <w:rsid w:val="00905BB1"/>
    <w:rsid w:val="009062E9"/>
    <w:rsid w:val="009158E8"/>
    <w:rsid w:val="00921082"/>
    <w:rsid w:val="00922396"/>
    <w:rsid w:val="00926C7F"/>
    <w:rsid w:val="00927590"/>
    <w:rsid w:val="00932574"/>
    <w:rsid w:val="0093565C"/>
    <w:rsid w:val="00935C55"/>
    <w:rsid w:val="00937893"/>
    <w:rsid w:val="0094065E"/>
    <w:rsid w:val="009423D3"/>
    <w:rsid w:val="009449D0"/>
    <w:rsid w:val="00945611"/>
    <w:rsid w:val="0095040B"/>
    <w:rsid w:val="009533BE"/>
    <w:rsid w:val="00954E39"/>
    <w:rsid w:val="00954F30"/>
    <w:rsid w:val="00961AD6"/>
    <w:rsid w:val="009714AB"/>
    <w:rsid w:val="009719C1"/>
    <w:rsid w:val="00974094"/>
    <w:rsid w:val="00975F44"/>
    <w:rsid w:val="009850F3"/>
    <w:rsid w:val="00990AD1"/>
    <w:rsid w:val="00996245"/>
    <w:rsid w:val="009967F7"/>
    <w:rsid w:val="009A3EAD"/>
    <w:rsid w:val="009A3F70"/>
    <w:rsid w:val="009A608C"/>
    <w:rsid w:val="009A78D1"/>
    <w:rsid w:val="009C6384"/>
    <w:rsid w:val="009C75E1"/>
    <w:rsid w:val="009D0180"/>
    <w:rsid w:val="009D304F"/>
    <w:rsid w:val="009D4B5C"/>
    <w:rsid w:val="009E6346"/>
    <w:rsid w:val="009E7E4C"/>
    <w:rsid w:val="009F05D4"/>
    <w:rsid w:val="00A075AA"/>
    <w:rsid w:val="00A12B2F"/>
    <w:rsid w:val="00A13964"/>
    <w:rsid w:val="00A16EB4"/>
    <w:rsid w:val="00A17D9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4DD1"/>
    <w:rsid w:val="00A467A1"/>
    <w:rsid w:val="00A541DF"/>
    <w:rsid w:val="00A5434B"/>
    <w:rsid w:val="00A6383B"/>
    <w:rsid w:val="00A63B80"/>
    <w:rsid w:val="00A66BD7"/>
    <w:rsid w:val="00A6701F"/>
    <w:rsid w:val="00A67AD0"/>
    <w:rsid w:val="00A763BB"/>
    <w:rsid w:val="00A770ED"/>
    <w:rsid w:val="00A804C2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09E7"/>
    <w:rsid w:val="00AD1C5B"/>
    <w:rsid w:val="00AD2934"/>
    <w:rsid w:val="00AD3F63"/>
    <w:rsid w:val="00AD5F36"/>
    <w:rsid w:val="00AD7099"/>
    <w:rsid w:val="00AD75D8"/>
    <w:rsid w:val="00AE298F"/>
    <w:rsid w:val="00AE4211"/>
    <w:rsid w:val="00AF0711"/>
    <w:rsid w:val="00AF2A89"/>
    <w:rsid w:val="00AF36F5"/>
    <w:rsid w:val="00AF41F0"/>
    <w:rsid w:val="00AF44FA"/>
    <w:rsid w:val="00B0480F"/>
    <w:rsid w:val="00B12043"/>
    <w:rsid w:val="00B17E4B"/>
    <w:rsid w:val="00B22836"/>
    <w:rsid w:val="00B24089"/>
    <w:rsid w:val="00B240F4"/>
    <w:rsid w:val="00B26807"/>
    <w:rsid w:val="00B31D18"/>
    <w:rsid w:val="00B32D48"/>
    <w:rsid w:val="00B341E1"/>
    <w:rsid w:val="00B34A92"/>
    <w:rsid w:val="00B35C89"/>
    <w:rsid w:val="00B44C7C"/>
    <w:rsid w:val="00B454E5"/>
    <w:rsid w:val="00B4790A"/>
    <w:rsid w:val="00B55441"/>
    <w:rsid w:val="00B56F73"/>
    <w:rsid w:val="00B612C1"/>
    <w:rsid w:val="00B62F2F"/>
    <w:rsid w:val="00B70890"/>
    <w:rsid w:val="00B7140F"/>
    <w:rsid w:val="00B752E0"/>
    <w:rsid w:val="00B93294"/>
    <w:rsid w:val="00B95495"/>
    <w:rsid w:val="00BA4EBC"/>
    <w:rsid w:val="00BA4F6B"/>
    <w:rsid w:val="00BB1894"/>
    <w:rsid w:val="00BB48A0"/>
    <w:rsid w:val="00BB57B6"/>
    <w:rsid w:val="00BB7DCB"/>
    <w:rsid w:val="00BC69D3"/>
    <w:rsid w:val="00BD0912"/>
    <w:rsid w:val="00BD1634"/>
    <w:rsid w:val="00BD1F94"/>
    <w:rsid w:val="00BE0841"/>
    <w:rsid w:val="00BE7674"/>
    <w:rsid w:val="00BF17C1"/>
    <w:rsid w:val="00BF4987"/>
    <w:rsid w:val="00BF5DB5"/>
    <w:rsid w:val="00C118C8"/>
    <w:rsid w:val="00C1564D"/>
    <w:rsid w:val="00C20D98"/>
    <w:rsid w:val="00C22835"/>
    <w:rsid w:val="00C234F5"/>
    <w:rsid w:val="00C27876"/>
    <w:rsid w:val="00C30114"/>
    <w:rsid w:val="00C31BDD"/>
    <w:rsid w:val="00C35CE1"/>
    <w:rsid w:val="00C35EEA"/>
    <w:rsid w:val="00C42123"/>
    <w:rsid w:val="00C44B19"/>
    <w:rsid w:val="00C469DD"/>
    <w:rsid w:val="00C50DB8"/>
    <w:rsid w:val="00C63F76"/>
    <w:rsid w:val="00C65E36"/>
    <w:rsid w:val="00C661EA"/>
    <w:rsid w:val="00C724FC"/>
    <w:rsid w:val="00C77480"/>
    <w:rsid w:val="00C77912"/>
    <w:rsid w:val="00C82EF2"/>
    <w:rsid w:val="00C936B7"/>
    <w:rsid w:val="00C94799"/>
    <w:rsid w:val="00C96E7C"/>
    <w:rsid w:val="00CA3705"/>
    <w:rsid w:val="00CB15BE"/>
    <w:rsid w:val="00CB30AA"/>
    <w:rsid w:val="00CB79EE"/>
    <w:rsid w:val="00CC69A7"/>
    <w:rsid w:val="00CC6BC8"/>
    <w:rsid w:val="00CD461B"/>
    <w:rsid w:val="00CD7256"/>
    <w:rsid w:val="00CD79E3"/>
    <w:rsid w:val="00CE17A3"/>
    <w:rsid w:val="00CE22B1"/>
    <w:rsid w:val="00CE379A"/>
    <w:rsid w:val="00CE52C1"/>
    <w:rsid w:val="00CE6E0E"/>
    <w:rsid w:val="00CF2EA9"/>
    <w:rsid w:val="00CF4D15"/>
    <w:rsid w:val="00CF6885"/>
    <w:rsid w:val="00D1044D"/>
    <w:rsid w:val="00D22D0F"/>
    <w:rsid w:val="00D2452A"/>
    <w:rsid w:val="00D260F3"/>
    <w:rsid w:val="00D30BB4"/>
    <w:rsid w:val="00D3670F"/>
    <w:rsid w:val="00D42D5A"/>
    <w:rsid w:val="00D46362"/>
    <w:rsid w:val="00D4761B"/>
    <w:rsid w:val="00D47D62"/>
    <w:rsid w:val="00D5162C"/>
    <w:rsid w:val="00D52164"/>
    <w:rsid w:val="00D53A47"/>
    <w:rsid w:val="00D54424"/>
    <w:rsid w:val="00D619AE"/>
    <w:rsid w:val="00D650B8"/>
    <w:rsid w:val="00D65388"/>
    <w:rsid w:val="00D70BB8"/>
    <w:rsid w:val="00D74A4B"/>
    <w:rsid w:val="00D77C88"/>
    <w:rsid w:val="00D77FEC"/>
    <w:rsid w:val="00D80BEF"/>
    <w:rsid w:val="00D80C42"/>
    <w:rsid w:val="00D837E4"/>
    <w:rsid w:val="00D859E0"/>
    <w:rsid w:val="00D914D3"/>
    <w:rsid w:val="00D91BB7"/>
    <w:rsid w:val="00D95CB2"/>
    <w:rsid w:val="00D96A24"/>
    <w:rsid w:val="00DA7DFF"/>
    <w:rsid w:val="00DB16CF"/>
    <w:rsid w:val="00DB38D4"/>
    <w:rsid w:val="00DB7C56"/>
    <w:rsid w:val="00DC0147"/>
    <w:rsid w:val="00DC16DA"/>
    <w:rsid w:val="00DC1A5A"/>
    <w:rsid w:val="00DC2443"/>
    <w:rsid w:val="00DC3444"/>
    <w:rsid w:val="00DC4A32"/>
    <w:rsid w:val="00DC52A7"/>
    <w:rsid w:val="00DD330E"/>
    <w:rsid w:val="00DE3515"/>
    <w:rsid w:val="00DE3661"/>
    <w:rsid w:val="00DE4B5A"/>
    <w:rsid w:val="00DE4BCA"/>
    <w:rsid w:val="00DF058E"/>
    <w:rsid w:val="00DF3B92"/>
    <w:rsid w:val="00DF56A0"/>
    <w:rsid w:val="00DF5E2E"/>
    <w:rsid w:val="00E008AA"/>
    <w:rsid w:val="00E02D8D"/>
    <w:rsid w:val="00E03FE9"/>
    <w:rsid w:val="00E0511C"/>
    <w:rsid w:val="00E11EAF"/>
    <w:rsid w:val="00E33C24"/>
    <w:rsid w:val="00E35A67"/>
    <w:rsid w:val="00E655A2"/>
    <w:rsid w:val="00E655D5"/>
    <w:rsid w:val="00E7334B"/>
    <w:rsid w:val="00E74D5D"/>
    <w:rsid w:val="00E80C72"/>
    <w:rsid w:val="00E80E64"/>
    <w:rsid w:val="00E823DB"/>
    <w:rsid w:val="00E85202"/>
    <w:rsid w:val="00E85C2D"/>
    <w:rsid w:val="00E921AD"/>
    <w:rsid w:val="00E94291"/>
    <w:rsid w:val="00EA0CC1"/>
    <w:rsid w:val="00EA14B1"/>
    <w:rsid w:val="00EA2D34"/>
    <w:rsid w:val="00EB2443"/>
    <w:rsid w:val="00EB5A06"/>
    <w:rsid w:val="00EC1D9C"/>
    <w:rsid w:val="00EC343F"/>
    <w:rsid w:val="00EC6B66"/>
    <w:rsid w:val="00EC6CBA"/>
    <w:rsid w:val="00ED1031"/>
    <w:rsid w:val="00ED6776"/>
    <w:rsid w:val="00EE3699"/>
    <w:rsid w:val="00EF075F"/>
    <w:rsid w:val="00EF1BCD"/>
    <w:rsid w:val="00EF3C8B"/>
    <w:rsid w:val="00F01A76"/>
    <w:rsid w:val="00F032C2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0CA7"/>
    <w:rsid w:val="00F361FE"/>
    <w:rsid w:val="00F36D7B"/>
    <w:rsid w:val="00F36F62"/>
    <w:rsid w:val="00F567DA"/>
    <w:rsid w:val="00F57A16"/>
    <w:rsid w:val="00F637C2"/>
    <w:rsid w:val="00F645D4"/>
    <w:rsid w:val="00F6561B"/>
    <w:rsid w:val="00F71896"/>
    <w:rsid w:val="00F77F06"/>
    <w:rsid w:val="00F80588"/>
    <w:rsid w:val="00F82F8E"/>
    <w:rsid w:val="00F83D79"/>
    <w:rsid w:val="00F85794"/>
    <w:rsid w:val="00F90368"/>
    <w:rsid w:val="00F90851"/>
    <w:rsid w:val="00F92745"/>
    <w:rsid w:val="00F94C9F"/>
    <w:rsid w:val="00F96814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3F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acebook.com/rameder.de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kupplung.de/magazin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ah@ikmedia.de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j.waldmann@kupplung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lus.google.com/+rameder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1964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Rameder - Marketing</cp:lastModifiedBy>
  <cp:revision>2</cp:revision>
  <cp:lastPrinted>2016-12-15T11:42:00Z</cp:lastPrinted>
  <dcterms:created xsi:type="dcterms:W3CDTF">2018-10-11T09:05:00Z</dcterms:created>
  <dcterms:modified xsi:type="dcterms:W3CDTF">2018-10-11T09:05:00Z</dcterms:modified>
</cp:coreProperties>
</file>